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8A" w:rsidRPr="00D00356" w:rsidRDefault="003322DC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color w:val="002060"/>
          <w:sz w:val="28"/>
        </w:rPr>
      </w:pPr>
      <w:r w:rsidRPr="00D00356">
        <w:rPr>
          <w:rFonts w:asciiTheme="minorBidi" w:hAnsiTheme="minorBidi" w:cstheme="minorBidi"/>
          <w:color w:val="002060"/>
          <w:sz w:val="28"/>
          <w:cs/>
        </w:rPr>
        <w:t>คำถามหมวด</w:t>
      </w:r>
      <w:r w:rsidR="0096228A" w:rsidRPr="00D00356">
        <w:rPr>
          <w:rFonts w:asciiTheme="minorBidi" w:hAnsiTheme="minorBidi" w:cstheme="minorBidi"/>
          <w:color w:val="002060"/>
          <w:sz w:val="28"/>
          <w:cs/>
        </w:rPr>
        <w:t>แม่พระ</w:t>
      </w:r>
    </w:p>
    <w:p w:rsidR="003322DC" w:rsidRPr="00676775" w:rsidRDefault="003322DC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>1. กิจศรัทธาที่เราปฏิบัติต่อแม่พระคือข้อใด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ก. การสวดสายประคำ</w:t>
      </w:r>
      <w:r w:rsidRPr="00676775">
        <w:rPr>
          <w:rFonts w:asciiTheme="minorBidi" w:hAnsiTheme="minorBidi" w:cstheme="minorBidi"/>
          <w:sz w:val="28"/>
          <w:cs/>
        </w:rPr>
        <w:tab/>
        <w:t>ข. การร่วมพิธีนพวารแม่พระ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ค. สวดต่อหน้าพระรูปแม่พระ</w:t>
      </w:r>
      <w:r w:rsidRPr="00676775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>2. วันใดไม่ใช่วันฉลองแม่พระ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ก. 15  สิงหาคม</w:t>
      </w:r>
      <w:r w:rsidRPr="00676775">
        <w:rPr>
          <w:rFonts w:asciiTheme="minorBidi" w:hAnsiTheme="minorBidi" w:cstheme="minorBidi"/>
          <w:sz w:val="28"/>
          <w:cs/>
        </w:rPr>
        <w:tab/>
        <w:t>ข. 25  ธันวาคม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ค. 8  กันยายน</w:t>
      </w:r>
      <w:r w:rsidRPr="00676775">
        <w:rPr>
          <w:rFonts w:asciiTheme="minorBidi" w:hAnsiTheme="minorBidi" w:cstheme="minorBidi"/>
          <w:sz w:val="28"/>
          <w:cs/>
        </w:rPr>
        <w:tab/>
        <w:t>ง. 2 กุมภาพันธ์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>3. ข้อใดแสดงถึงการเทิดเกียรติแม่พระ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ก. อ่านหนังสือศรัทธาเกี่ยวกับแม่พระ</w:t>
      </w:r>
      <w:r w:rsidRPr="00676775">
        <w:rPr>
          <w:rFonts w:asciiTheme="minorBidi" w:hAnsiTheme="minorBidi" w:cstheme="minorBidi"/>
          <w:sz w:val="28"/>
          <w:cs/>
        </w:rPr>
        <w:tab/>
        <w:t>ข. แนะนำเพื่อนให้รู้เรื่องราวของแม่พระ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ค. พยายามร่วมมิสซาเพื่อเทิดเกียรติแม่พระ</w:t>
      </w:r>
      <w:r w:rsidRPr="00676775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>4. บิดาของแม่พระมีชื่อว่าอะไร</w:t>
      </w:r>
      <w:r w:rsidRPr="00676775">
        <w:rPr>
          <w:rFonts w:asciiTheme="minorBidi" w:hAnsiTheme="minorBidi" w:cstheme="minorBidi"/>
          <w:sz w:val="28"/>
          <w:cs/>
        </w:rPr>
        <w:tab/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ก. นักบุญยออากิม</w:t>
      </w:r>
      <w:r w:rsidRPr="00676775">
        <w:rPr>
          <w:rFonts w:asciiTheme="minorBidi" w:hAnsiTheme="minorBidi" w:cstheme="minorBidi"/>
          <w:sz w:val="28"/>
          <w:cs/>
        </w:rPr>
        <w:tab/>
        <w:t>ข. นักบุญยากอบ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ค. นักบุญยอห์น</w:t>
      </w:r>
      <w:r w:rsidRPr="00676775">
        <w:rPr>
          <w:rFonts w:asciiTheme="minorBidi" w:hAnsiTheme="minorBidi" w:cstheme="minorBidi"/>
          <w:sz w:val="28"/>
          <w:cs/>
        </w:rPr>
        <w:tab/>
        <w:t>ง. โยบ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>5. มารดาของแม่พระคือใคร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ก. นักบุญเอลิซาเบ็ธ</w:t>
      </w:r>
      <w:r w:rsidRPr="00676775">
        <w:rPr>
          <w:rFonts w:asciiTheme="minorBidi" w:hAnsiTheme="minorBidi" w:cstheme="minorBidi"/>
          <w:sz w:val="28"/>
          <w:cs/>
        </w:rPr>
        <w:tab/>
        <w:t>ข. นักบุญอันนา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ค. นักบุญเซซีลีอา</w:t>
      </w:r>
      <w:r w:rsidRPr="00676775">
        <w:rPr>
          <w:rFonts w:asciiTheme="minorBidi" w:hAnsiTheme="minorBidi" w:cstheme="minorBidi"/>
          <w:sz w:val="28"/>
          <w:cs/>
        </w:rPr>
        <w:tab/>
        <w:t>ง. นักบุญอากาทา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>6. แม่พระเป็นแม่ของใคร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ก. นักบุญยอห์น บัปติสต์</w:t>
      </w:r>
      <w:r w:rsidRPr="00676775">
        <w:rPr>
          <w:rFonts w:asciiTheme="minorBidi" w:hAnsiTheme="minorBidi" w:cstheme="minorBidi"/>
          <w:sz w:val="28"/>
          <w:cs/>
        </w:rPr>
        <w:tab/>
        <w:t>ข. นักบุญเปโตร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ค. พระคริสตเจ้า</w:t>
      </w:r>
      <w:r w:rsidRPr="00676775">
        <w:rPr>
          <w:rFonts w:asciiTheme="minorBidi" w:hAnsiTheme="minorBidi" w:cstheme="minorBidi"/>
          <w:sz w:val="28"/>
          <w:cs/>
        </w:rPr>
        <w:tab/>
        <w:t>ง. นักบุญเปาโล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>7. ใครเป็นคู่หมั้นของแม่พระ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ก. นักบุญยออากิม</w:t>
      </w:r>
      <w:r w:rsidRPr="00676775">
        <w:rPr>
          <w:rFonts w:asciiTheme="minorBidi" w:hAnsiTheme="minorBidi" w:cstheme="minorBidi"/>
          <w:sz w:val="28"/>
          <w:cs/>
        </w:rPr>
        <w:tab/>
        <w:t>ข. นักบุญยอแซฟ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ค. นักบุญยอห์น</w:t>
      </w:r>
      <w:r w:rsidRPr="00676775">
        <w:rPr>
          <w:rFonts w:asciiTheme="minorBidi" w:hAnsiTheme="minorBidi" w:cstheme="minorBidi"/>
          <w:sz w:val="28"/>
          <w:cs/>
        </w:rPr>
        <w:tab/>
        <w:t>ง. นักบุญเยโรม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>8. เมื่อแม่พระอายุได้ 3 ขวบ บิดามารดาของแม่พระได้นำแม่พระไปไหน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ก. อยู่กับญาติห่างๆ</w:t>
      </w:r>
      <w:r w:rsidRPr="00676775">
        <w:rPr>
          <w:rFonts w:asciiTheme="minorBidi" w:hAnsiTheme="minorBidi" w:cstheme="minorBidi"/>
          <w:sz w:val="28"/>
          <w:cs/>
        </w:rPr>
        <w:tab/>
        <w:t>ข. ไปอยู่กับนางเอลีซาเบ็ธ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ค. หมั้นกับนักบุญยอแซฟ</w:t>
      </w:r>
      <w:r w:rsidRPr="00676775">
        <w:rPr>
          <w:rFonts w:asciiTheme="minorBidi" w:hAnsiTheme="minorBidi" w:cstheme="minorBidi"/>
          <w:sz w:val="28"/>
          <w:cs/>
        </w:rPr>
        <w:tab/>
        <w:t>ง. ถวายตัวในพระวิหาร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>9. เราฉลองแม่พระรับเกียรติยกขึ้นสวรรค์ในวันใด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ก. 15  สิงหาคม</w:t>
      </w:r>
      <w:r w:rsidRPr="00676775">
        <w:rPr>
          <w:rFonts w:asciiTheme="minorBidi" w:hAnsiTheme="minorBidi" w:cstheme="minorBidi"/>
          <w:sz w:val="28"/>
          <w:cs/>
        </w:rPr>
        <w:tab/>
        <w:t>ข. 25 ธันวาคม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ค. 8  กันยายน</w:t>
      </w:r>
      <w:r w:rsidRPr="00676775">
        <w:rPr>
          <w:rFonts w:asciiTheme="minorBidi" w:hAnsiTheme="minorBidi" w:cstheme="minorBidi"/>
          <w:sz w:val="28"/>
          <w:cs/>
        </w:rPr>
        <w:tab/>
        <w:t>ง.  2  กุมภาพันธ์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>0. ในวันที่ 8 ธันวาคม เราฉลองอะไรเกี่ยวกับแม่พระ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ก. แม่พระบังเกิด</w:t>
      </w:r>
      <w:r w:rsidRPr="00676775">
        <w:rPr>
          <w:rFonts w:asciiTheme="minorBidi" w:hAnsiTheme="minorBidi" w:cstheme="minorBidi"/>
          <w:sz w:val="28"/>
          <w:cs/>
        </w:rPr>
        <w:tab/>
        <w:t>ข. แม่พระถือศีลชำระ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ค. แม่พระปฏิสนธินิรมล</w:t>
      </w:r>
      <w:r w:rsidRPr="00676775">
        <w:rPr>
          <w:rFonts w:asciiTheme="minorBidi" w:hAnsiTheme="minorBidi" w:cstheme="minorBidi"/>
          <w:sz w:val="28"/>
          <w:cs/>
        </w:rPr>
        <w:tab/>
        <w:t>ง. แม่พระรับเกียรติยกขึ้นสวรรค์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>11. ข้อใดเป็นกิจศรัทธาต่อแม่พระที่ถูกต้อง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ก. นิดสวดสายประคำในขณะฟังมิสซา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ข. หน่อยอ่านบทรำพึงเกี่ยวกับแม่พระในขณะที่คุณพ่อเทศน์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lastRenderedPageBreak/>
        <w:tab/>
        <w:t>ค. น้อยสวดสายประคำเพื่อเตรียมจิตใจ ก่อนเริ่มพิธีมิสซา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 xml:space="preserve"> </w:t>
      </w:r>
      <w:r w:rsidRPr="00676775">
        <w:rPr>
          <w:rFonts w:asciiTheme="minorBidi" w:hAnsiTheme="minorBidi" w:cstheme="minorBidi"/>
          <w:sz w:val="28"/>
          <w:cs/>
        </w:rPr>
        <w:tab/>
        <w:t>ง. ข้อ ก. และ ข้อ ข. ถูก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>12. ในสายประคำ 1 สายนั้น เราสวดบทภาวนาบทใดมากที่สุด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ก. บทข้าแต่พระบิดา</w:t>
      </w:r>
      <w:r w:rsidRPr="00676775">
        <w:rPr>
          <w:rFonts w:asciiTheme="minorBidi" w:hAnsiTheme="minorBidi" w:cstheme="minorBidi"/>
          <w:sz w:val="28"/>
          <w:cs/>
        </w:rPr>
        <w:tab/>
        <w:t>ข. บทวันทามารีอา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ค. บทวันทาพระราชินี</w:t>
      </w:r>
      <w:r w:rsidRPr="00676775">
        <w:rPr>
          <w:rFonts w:asciiTheme="minorBidi" w:hAnsiTheme="minorBidi" w:cstheme="minorBidi"/>
          <w:sz w:val="28"/>
          <w:cs/>
        </w:rPr>
        <w:tab/>
        <w:t>ง. บทสิริพึงมี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>13. ทูตสวรรค์องค์ใดที่มาแจ้งสารแด่แม่พระว่า แม่พระจะเป็นมารดาของพระผู้ไถ่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ก. ทูตสวรรค์มีคาแอล</w:t>
      </w:r>
      <w:r w:rsidRPr="00676775">
        <w:rPr>
          <w:rFonts w:asciiTheme="minorBidi" w:hAnsiTheme="minorBidi" w:cstheme="minorBidi"/>
          <w:sz w:val="28"/>
          <w:cs/>
        </w:rPr>
        <w:tab/>
        <w:t>ข. ทูตสวรรค์ราฟาแอล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ค. ทูตสวรรค์คาเบรียล</w:t>
      </w:r>
      <w:r w:rsidRPr="00676775">
        <w:rPr>
          <w:rFonts w:asciiTheme="minorBidi" w:hAnsiTheme="minorBidi" w:cstheme="minorBidi"/>
          <w:sz w:val="28"/>
          <w:cs/>
        </w:rPr>
        <w:tab/>
        <w:t>ง. ทูตสวรรค์เครูบิม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>14. แม่พระมีคุณธรรมเด่นๆ อะไรบ้าง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ก. ความรัก</w:t>
      </w:r>
      <w:r w:rsidRPr="00676775">
        <w:rPr>
          <w:rFonts w:asciiTheme="minorBidi" w:hAnsiTheme="minorBidi" w:cstheme="minorBidi"/>
          <w:sz w:val="28"/>
          <w:cs/>
        </w:rPr>
        <w:tab/>
        <w:t>ข. ความสุภาพ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ab/>
        <w:t>ค. ความเชื่อ</w:t>
      </w:r>
      <w:r w:rsidRPr="00676775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96228A" w:rsidRPr="00676775" w:rsidRDefault="0096228A" w:rsidP="0096228A">
      <w:pPr>
        <w:tabs>
          <w:tab w:val="left" w:pos="720"/>
          <w:tab w:val="left" w:pos="5940"/>
        </w:tabs>
        <w:rPr>
          <w:rFonts w:asciiTheme="minorBidi" w:hAnsiTheme="minorBidi" w:cstheme="minorBidi"/>
          <w:b/>
          <w:bCs/>
          <w:sz w:val="28"/>
        </w:rPr>
      </w:pPr>
      <w:r w:rsidRPr="00676775">
        <w:rPr>
          <w:rFonts w:asciiTheme="minorBidi" w:hAnsiTheme="minorBidi" w:cstheme="minorBidi"/>
          <w:b/>
          <w:bCs/>
          <w:sz w:val="28"/>
          <w:cs/>
        </w:rPr>
        <w:t>เฉลย</w:t>
      </w:r>
    </w:p>
    <w:p w:rsidR="0096228A" w:rsidRPr="00676775" w:rsidRDefault="0096228A" w:rsidP="0096228A">
      <w:pPr>
        <w:rPr>
          <w:rFonts w:asciiTheme="minorBidi" w:hAnsiTheme="minorBidi" w:cstheme="minorBidi"/>
          <w:sz w:val="28"/>
        </w:rPr>
      </w:pPr>
      <w:r w:rsidRPr="00676775">
        <w:rPr>
          <w:rFonts w:asciiTheme="minorBidi" w:hAnsiTheme="minorBidi" w:cstheme="minorBidi"/>
          <w:sz w:val="28"/>
          <w:cs/>
        </w:rPr>
        <w:t>1. ง    2. ข     3. ง    4. ก    5. ข    6. ค   7. ข   8. ง   9. ก   10. ค   11.  ค   12. ข  13. ค  14. ง</w:t>
      </w:r>
    </w:p>
    <w:p w:rsidR="000A5F07" w:rsidRPr="00676775" w:rsidRDefault="000A5F07">
      <w:pPr>
        <w:rPr>
          <w:rFonts w:asciiTheme="minorBidi" w:hAnsiTheme="minorBidi" w:cstheme="minorBidi"/>
        </w:rPr>
      </w:pPr>
    </w:p>
    <w:sectPr w:rsidR="000A5F07" w:rsidRPr="00676775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>
    <w:applyBreakingRules/>
  </w:compat>
  <w:rsids>
    <w:rsidRoot w:val="0096228A"/>
    <w:rsid w:val="00030F07"/>
    <w:rsid w:val="000A5F07"/>
    <w:rsid w:val="003322DC"/>
    <w:rsid w:val="00676775"/>
    <w:rsid w:val="006938C4"/>
    <w:rsid w:val="007C34FB"/>
    <w:rsid w:val="00896E38"/>
    <w:rsid w:val="0096228A"/>
    <w:rsid w:val="00D00356"/>
    <w:rsid w:val="00E9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8A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>catechism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5</cp:revision>
  <dcterms:created xsi:type="dcterms:W3CDTF">2011-06-24T07:56:00Z</dcterms:created>
  <dcterms:modified xsi:type="dcterms:W3CDTF">2013-02-19T03:04:00Z</dcterms:modified>
</cp:coreProperties>
</file>